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7B" w:rsidRPr="00B51D7B" w:rsidRDefault="00CA7410" w:rsidP="00B51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Тренинг-семинар</w:t>
      </w:r>
      <w:r w:rsidR="00B51D7B" w:rsidRPr="00B51D7B">
        <w:rPr>
          <w:rFonts w:ascii="Times New Roman" w:hAnsi="Times New Roman"/>
          <w:sz w:val="24"/>
          <w:szCs w:val="24"/>
        </w:rPr>
        <w:t xml:space="preserve"> тайм – менеджмент преподавателя</w:t>
      </w:r>
    </w:p>
    <w:p w:rsidR="00B51D7B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D7B">
        <w:rPr>
          <w:rFonts w:ascii="Times New Roman" w:hAnsi="Times New Roman"/>
          <w:b/>
          <w:sz w:val="24"/>
          <w:szCs w:val="24"/>
        </w:rPr>
        <w:t>«Как успевать жить и работать?!»</w:t>
      </w:r>
    </w:p>
    <w:p w:rsidR="00CA7410" w:rsidRDefault="00CA7410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молодых и начинающих преподавателей)</w:t>
      </w:r>
    </w:p>
    <w:p w:rsidR="00CA7410" w:rsidRDefault="00CA7410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7D" w:rsidRDefault="00CA7410" w:rsidP="00DE6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DE6D7D">
        <w:rPr>
          <w:rFonts w:ascii="Times New Roman" w:hAnsi="Times New Roman"/>
          <w:sz w:val="24"/>
          <w:szCs w:val="24"/>
        </w:rPr>
        <w:t>:</w:t>
      </w:r>
      <w:r w:rsidR="004313C3">
        <w:rPr>
          <w:rFonts w:ascii="Times New Roman" w:hAnsi="Times New Roman"/>
          <w:sz w:val="24"/>
          <w:szCs w:val="24"/>
        </w:rPr>
        <w:t xml:space="preserve"> </w:t>
      </w:r>
      <w:r w:rsidR="00DE6D7D" w:rsidRPr="002229A0">
        <w:rPr>
          <w:rFonts w:ascii="Times New Roman" w:hAnsi="Times New Roman"/>
          <w:b/>
          <w:sz w:val="24"/>
          <w:szCs w:val="24"/>
        </w:rPr>
        <w:t>Ирина Геннадьевна Лиличенко</w:t>
      </w:r>
      <w:r w:rsidR="00DE6D7D">
        <w:rPr>
          <w:rFonts w:ascii="Times New Roman" w:hAnsi="Times New Roman"/>
          <w:b/>
          <w:sz w:val="24"/>
          <w:szCs w:val="24"/>
        </w:rPr>
        <w:t>,</w:t>
      </w:r>
    </w:p>
    <w:p w:rsidR="00CA7410" w:rsidRDefault="00CA7410" w:rsidP="00CA7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БПОУ «О</w:t>
      </w:r>
      <w:r w:rsidR="00DE6D7D">
        <w:rPr>
          <w:rFonts w:ascii="Times New Roman" w:hAnsi="Times New Roman"/>
          <w:sz w:val="24"/>
          <w:szCs w:val="24"/>
        </w:rPr>
        <w:t>мский аграрно – технологический колледж</w:t>
      </w:r>
      <w:r>
        <w:rPr>
          <w:rFonts w:ascii="Times New Roman" w:hAnsi="Times New Roman"/>
          <w:sz w:val="24"/>
          <w:szCs w:val="24"/>
        </w:rPr>
        <w:t>»</w:t>
      </w:r>
      <w:r w:rsidRPr="002229A0">
        <w:rPr>
          <w:rFonts w:ascii="Times New Roman" w:hAnsi="Times New Roman"/>
          <w:b/>
          <w:sz w:val="24"/>
          <w:szCs w:val="24"/>
        </w:rPr>
        <w:t xml:space="preserve"> </w:t>
      </w:r>
    </w:p>
    <w:p w:rsidR="00CA7410" w:rsidRPr="00B51D7B" w:rsidRDefault="00CA7410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D7B" w:rsidRPr="00696CF1" w:rsidRDefault="00B51D7B" w:rsidP="00B51D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Реализация ФГОС предъявляет высокие требования к профессиональным качествам специалиста. Работа в инновационных условиях требует от современного педагога максимальной работоспособности и умения быстро адаптироваться к возникающим изменениям. </w:t>
      </w:r>
    </w:p>
    <w:p w:rsidR="00B51D7B" w:rsidRDefault="00B51D7B" w:rsidP="00B51D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 из ключевых проблем в осуществлении профессиональной деятельности - отсутствие времени и трудности в его эффективном распределении. Поэтому необходимо учиться правильно и рационально организовывать свое рабочее и личное время для достижения целей, что, в свою очередь, позволит сохранить работоспособность и предотвратить возможность возникновения стресса. </w:t>
      </w:r>
    </w:p>
    <w:p w:rsidR="00C829B0" w:rsidRDefault="00B51D7B" w:rsidP="00B51D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современному педагогу необходимо знание основ </w:t>
      </w:r>
      <w:proofErr w:type="gramStart"/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тайм-менеджмента</w:t>
      </w:r>
      <w:proofErr w:type="gramEnd"/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1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Понятие «тайм-менеджмент» обозначает умение управлять временем, т. е. грамотно планировать свое время, правильно расставлять приоритеты, вовремя осуществлять </w:t>
      </w:r>
      <w:proofErr w:type="gramStart"/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96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проделанной работой и при необходимости корректировать временные рамки, отпущенные на то или иное занятие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1D7B" w:rsidRPr="00696CF1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b/>
          <w:i/>
          <w:sz w:val="24"/>
          <w:szCs w:val="24"/>
        </w:rPr>
        <w:t xml:space="preserve">Цель </w:t>
      </w:r>
      <w:proofErr w:type="gramStart"/>
      <w:r w:rsidRPr="00696CF1">
        <w:rPr>
          <w:rFonts w:ascii="Times New Roman" w:hAnsi="Times New Roman"/>
          <w:b/>
          <w:i/>
          <w:sz w:val="24"/>
          <w:szCs w:val="24"/>
        </w:rPr>
        <w:t>тренинг-семинара</w:t>
      </w:r>
      <w:proofErr w:type="gramEnd"/>
      <w:r w:rsidRPr="00696CF1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96CF1">
        <w:rPr>
          <w:rFonts w:ascii="Times New Roman" w:hAnsi="Times New Roman"/>
          <w:sz w:val="24"/>
          <w:szCs w:val="24"/>
        </w:rPr>
        <w:t xml:space="preserve">Повысить личную эффективность работы преподавателя, позволяющую добиваться больших результатов и достигать значимых целей </w:t>
      </w:r>
      <w:proofErr w:type="gramStart"/>
      <w:r w:rsidRPr="00696CF1">
        <w:rPr>
          <w:rFonts w:ascii="Times New Roman" w:hAnsi="Times New Roman"/>
          <w:sz w:val="24"/>
          <w:szCs w:val="24"/>
        </w:rPr>
        <w:t>при</w:t>
      </w:r>
      <w:proofErr w:type="gramEnd"/>
      <w:r w:rsidRPr="00696CF1">
        <w:rPr>
          <w:rFonts w:ascii="Times New Roman" w:hAnsi="Times New Roman"/>
          <w:sz w:val="24"/>
          <w:szCs w:val="24"/>
        </w:rPr>
        <w:t xml:space="preserve"> меньших </w:t>
      </w:r>
      <w:proofErr w:type="gramStart"/>
      <w:r w:rsidRPr="00696CF1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696CF1">
        <w:rPr>
          <w:rFonts w:ascii="Times New Roman" w:hAnsi="Times New Roman"/>
          <w:sz w:val="24"/>
          <w:szCs w:val="24"/>
        </w:rPr>
        <w:t xml:space="preserve"> времени и энергии.</w:t>
      </w:r>
    </w:p>
    <w:p w:rsidR="00B51D7B" w:rsidRPr="00696CF1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96CF1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proofErr w:type="gramStart"/>
      <w:r w:rsidRPr="00696CF1">
        <w:rPr>
          <w:rFonts w:ascii="Times New Roman" w:hAnsi="Times New Roman"/>
          <w:b/>
          <w:i/>
          <w:sz w:val="24"/>
          <w:szCs w:val="24"/>
        </w:rPr>
        <w:t>тренинг-семинара</w:t>
      </w:r>
      <w:proofErr w:type="gramEnd"/>
      <w:r w:rsidRPr="00696C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1D7B" w:rsidRPr="00696CF1" w:rsidRDefault="00B51D7B" w:rsidP="00B51D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 xml:space="preserve">привлечь преподавателей к проблеме управления временем, </w:t>
      </w:r>
    </w:p>
    <w:p w:rsidR="00B51D7B" w:rsidRPr="00696CF1" w:rsidRDefault="00B51D7B" w:rsidP="00B51D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 xml:space="preserve">стимулировать педагогов к использованию технологий современного образовательного менеджмента, </w:t>
      </w:r>
    </w:p>
    <w:p w:rsidR="00B51D7B" w:rsidRPr="00696CF1" w:rsidRDefault="00B51D7B" w:rsidP="00B51D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мотивировать педагогов к непрерывному профессиональному росту</w:t>
      </w:r>
      <w:r>
        <w:rPr>
          <w:rFonts w:ascii="Times New Roman" w:hAnsi="Times New Roman"/>
          <w:sz w:val="24"/>
          <w:szCs w:val="24"/>
        </w:rPr>
        <w:t>,</w:t>
      </w:r>
      <w:r w:rsidRPr="00696CF1">
        <w:rPr>
          <w:rFonts w:ascii="Times New Roman" w:hAnsi="Times New Roman"/>
          <w:sz w:val="24"/>
          <w:szCs w:val="24"/>
        </w:rPr>
        <w:t xml:space="preserve"> </w:t>
      </w:r>
    </w:p>
    <w:p w:rsidR="00B51D7B" w:rsidRPr="00696CF1" w:rsidRDefault="00B51D7B" w:rsidP="00B51D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 xml:space="preserve">познакомить участников с инструментами </w:t>
      </w:r>
      <w:proofErr w:type="gramStart"/>
      <w:r w:rsidRPr="00696CF1">
        <w:rPr>
          <w:rFonts w:ascii="Times New Roman" w:hAnsi="Times New Roman"/>
          <w:sz w:val="24"/>
          <w:szCs w:val="24"/>
        </w:rPr>
        <w:t>тайм-менеджмента</w:t>
      </w:r>
      <w:proofErr w:type="gramEnd"/>
      <w:r w:rsidRPr="00696CF1">
        <w:rPr>
          <w:rFonts w:ascii="Times New Roman" w:hAnsi="Times New Roman"/>
          <w:sz w:val="24"/>
          <w:szCs w:val="24"/>
        </w:rPr>
        <w:t xml:space="preserve">, </w:t>
      </w:r>
    </w:p>
    <w:p w:rsidR="00B51D7B" w:rsidRPr="00696CF1" w:rsidRDefault="00B51D7B" w:rsidP="00B51D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 xml:space="preserve">рекомендовать к использованию в работе приемы </w:t>
      </w:r>
      <w:proofErr w:type="gramStart"/>
      <w:r w:rsidRPr="00696CF1">
        <w:rPr>
          <w:rFonts w:ascii="Times New Roman" w:hAnsi="Times New Roman"/>
          <w:sz w:val="24"/>
          <w:szCs w:val="24"/>
        </w:rPr>
        <w:t>тайм-менеджмента</w:t>
      </w:r>
      <w:proofErr w:type="gramEnd"/>
      <w:r w:rsidRPr="00696CF1">
        <w:rPr>
          <w:rFonts w:ascii="Times New Roman" w:hAnsi="Times New Roman"/>
          <w:sz w:val="24"/>
          <w:szCs w:val="24"/>
        </w:rPr>
        <w:t xml:space="preserve">, </w:t>
      </w:r>
    </w:p>
    <w:p w:rsidR="00B51D7B" w:rsidRPr="00696CF1" w:rsidRDefault="00B51D7B" w:rsidP="00B51D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 xml:space="preserve">апробировать на практике инструменты и приемы </w:t>
      </w:r>
      <w:proofErr w:type="gramStart"/>
      <w:r w:rsidRPr="00696CF1">
        <w:rPr>
          <w:rFonts w:ascii="Times New Roman" w:hAnsi="Times New Roman"/>
          <w:sz w:val="24"/>
          <w:szCs w:val="24"/>
        </w:rPr>
        <w:t>тайм-менеджмента</w:t>
      </w:r>
      <w:proofErr w:type="gramEnd"/>
      <w:r w:rsidRPr="00696CF1">
        <w:rPr>
          <w:rFonts w:ascii="Times New Roman" w:hAnsi="Times New Roman"/>
          <w:sz w:val="24"/>
          <w:szCs w:val="24"/>
        </w:rPr>
        <w:t>.</w:t>
      </w:r>
    </w:p>
    <w:p w:rsidR="00B51D7B" w:rsidRPr="00696CF1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b/>
          <w:bCs/>
          <w:i/>
          <w:sz w:val="24"/>
          <w:szCs w:val="24"/>
        </w:rPr>
        <w:t>Формы работы</w:t>
      </w:r>
      <w:r w:rsidRPr="00696CF1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96CF1">
        <w:rPr>
          <w:rFonts w:ascii="Times New Roman" w:hAnsi="Times New Roman"/>
          <w:sz w:val="24"/>
          <w:szCs w:val="24"/>
        </w:rPr>
        <w:t xml:space="preserve">элементы интерактивной лекции и тренинга, практическая работа, рефлексивные упражнения </w:t>
      </w:r>
    </w:p>
    <w:p w:rsidR="00B51D7B" w:rsidRPr="00B51D7B" w:rsidRDefault="00B51D7B" w:rsidP="00B51D7B">
      <w:pPr>
        <w:pStyle w:val="font7"/>
        <w:spacing w:before="0" w:beforeAutospacing="0" w:after="0" w:afterAutospacing="0"/>
        <w:ind w:firstLine="567"/>
        <w:textAlignment w:val="baseline"/>
        <w:rPr>
          <w:b/>
          <w:i/>
        </w:rPr>
      </w:pPr>
      <w:r w:rsidRPr="00696CF1">
        <w:rPr>
          <w:rStyle w:val="color9"/>
          <w:b/>
          <w:bCs/>
          <w:i/>
          <w:color w:val="000000"/>
          <w:bdr w:val="none" w:sz="0" w:space="0" w:color="auto" w:frame="1"/>
        </w:rPr>
        <w:t>Целевая аудитория</w:t>
      </w:r>
    </w:p>
    <w:p w:rsidR="00B51D7B" w:rsidRPr="00696CF1" w:rsidRDefault="00B51D7B" w:rsidP="00B51D7B">
      <w:pPr>
        <w:pStyle w:val="font7"/>
        <w:spacing w:before="0" w:beforeAutospacing="0" w:after="0" w:afterAutospacing="0"/>
        <w:ind w:firstLine="567"/>
        <w:jc w:val="both"/>
        <w:textAlignment w:val="baseline"/>
        <w:rPr>
          <w:rStyle w:val="color9"/>
          <w:color w:val="000000"/>
          <w:bdr w:val="none" w:sz="0" w:space="0" w:color="auto" w:frame="1"/>
        </w:rPr>
      </w:pPr>
      <w:r w:rsidRPr="00696CF1">
        <w:rPr>
          <w:rStyle w:val="color9"/>
          <w:color w:val="000000"/>
          <w:bdr w:val="none" w:sz="0" w:space="0" w:color="auto" w:frame="1"/>
        </w:rPr>
        <w:t>Тренинг-семинар предназначен для всех педагогических работников, кто ежедневно сталкивается с большим количеством профессиональных задач и хочет эффективнее организовывать свое рабочее время.</w:t>
      </w:r>
    </w:p>
    <w:p w:rsidR="00B51D7B" w:rsidRPr="00696CF1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69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информационный </w:t>
      </w:r>
      <w:r w:rsidRPr="00696CF1">
        <w:rPr>
          <w:rFonts w:ascii="Times New Roman" w:hAnsi="Times New Roman"/>
          <w:sz w:val="24"/>
          <w:szCs w:val="24"/>
        </w:rPr>
        <w:t>буклет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696C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карточки для упражнения «Чемодан в дорогу» (Приложение 2),</w:t>
      </w:r>
      <w:r w:rsidRPr="00696CF1">
        <w:rPr>
          <w:rFonts w:ascii="Times New Roman" w:hAnsi="Times New Roman"/>
          <w:sz w:val="24"/>
          <w:szCs w:val="24"/>
        </w:rPr>
        <w:t xml:space="preserve"> 2 сосуда, горох, кубики, видеоролики «Жизнь за минуту», «7 великих идей Стива Джобса»</w:t>
      </w:r>
    </w:p>
    <w:p w:rsidR="00B51D7B" w:rsidRPr="00696CF1" w:rsidRDefault="00B51D7B" w:rsidP="00B51D7B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6CF1">
        <w:rPr>
          <w:rFonts w:ascii="Times New Roman" w:hAnsi="Times New Roman"/>
          <w:b/>
          <w:bCs/>
          <w:sz w:val="24"/>
          <w:szCs w:val="24"/>
        </w:rPr>
        <w:t xml:space="preserve">План </w:t>
      </w:r>
      <w:proofErr w:type="gramStart"/>
      <w:r w:rsidRPr="00696CF1">
        <w:rPr>
          <w:rFonts w:ascii="Times New Roman" w:hAnsi="Times New Roman"/>
          <w:b/>
          <w:bCs/>
          <w:sz w:val="24"/>
          <w:szCs w:val="24"/>
        </w:rPr>
        <w:t>тренинг-семинара</w:t>
      </w:r>
      <w:proofErr w:type="gramEnd"/>
      <w:r w:rsidRPr="00696CF1">
        <w:rPr>
          <w:rFonts w:ascii="Times New Roman" w:hAnsi="Times New Roman"/>
          <w:b/>
          <w:bCs/>
          <w:sz w:val="24"/>
          <w:szCs w:val="24"/>
        </w:rPr>
        <w:t>:</w:t>
      </w:r>
    </w:p>
    <w:p w:rsidR="00B51D7B" w:rsidRPr="00696CF1" w:rsidRDefault="00B51D7B" w:rsidP="00B51D7B">
      <w:pPr>
        <w:numPr>
          <w:ilvl w:val="0"/>
          <w:numId w:val="2"/>
        </w:numPr>
        <w:spacing w:after="0" w:line="240" w:lineRule="auto"/>
        <w:ind w:left="375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Организационный момент (</w:t>
      </w:r>
      <w:r>
        <w:rPr>
          <w:rFonts w:ascii="Times New Roman" w:hAnsi="Times New Roman"/>
          <w:sz w:val="24"/>
          <w:szCs w:val="24"/>
        </w:rPr>
        <w:t>2</w:t>
      </w:r>
      <w:r w:rsidRPr="00696CF1">
        <w:rPr>
          <w:rFonts w:ascii="Times New Roman" w:hAnsi="Times New Roman"/>
          <w:sz w:val="24"/>
          <w:szCs w:val="24"/>
        </w:rPr>
        <w:t xml:space="preserve"> мин);</w:t>
      </w:r>
    </w:p>
    <w:p w:rsidR="00B51D7B" w:rsidRPr="00696CF1" w:rsidRDefault="00B51D7B" w:rsidP="00B51D7B">
      <w:pPr>
        <w:numPr>
          <w:ilvl w:val="0"/>
          <w:numId w:val="2"/>
        </w:numPr>
        <w:spacing w:after="0" w:line="240" w:lineRule="auto"/>
        <w:ind w:left="375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Актуализация, целеполагание и мотивация (</w:t>
      </w:r>
      <w:r>
        <w:rPr>
          <w:rFonts w:ascii="Times New Roman" w:hAnsi="Times New Roman"/>
          <w:sz w:val="24"/>
          <w:szCs w:val="24"/>
        </w:rPr>
        <w:t>8</w:t>
      </w:r>
      <w:r w:rsidRPr="00696CF1">
        <w:rPr>
          <w:rFonts w:ascii="Times New Roman" w:hAnsi="Times New Roman"/>
          <w:sz w:val="24"/>
          <w:szCs w:val="24"/>
        </w:rPr>
        <w:t xml:space="preserve"> мин);</w:t>
      </w:r>
    </w:p>
    <w:p w:rsidR="00B51D7B" w:rsidRPr="00696CF1" w:rsidRDefault="00B51D7B" w:rsidP="00B51D7B">
      <w:pPr>
        <w:numPr>
          <w:ilvl w:val="0"/>
          <w:numId w:val="2"/>
        </w:numPr>
        <w:spacing w:after="0" w:line="240" w:lineRule="auto"/>
        <w:ind w:left="375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 xml:space="preserve">Проведение </w:t>
      </w:r>
      <w:proofErr w:type="gramStart"/>
      <w:r w:rsidRPr="00696CF1">
        <w:rPr>
          <w:rFonts w:ascii="Times New Roman" w:hAnsi="Times New Roman"/>
          <w:sz w:val="24"/>
          <w:szCs w:val="24"/>
        </w:rPr>
        <w:t>тренинг-семинара</w:t>
      </w:r>
      <w:proofErr w:type="gramEnd"/>
      <w:r w:rsidRPr="00696CF1">
        <w:rPr>
          <w:rFonts w:ascii="Times New Roman" w:hAnsi="Times New Roman"/>
          <w:sz w:val="24"/>
          <w:szCs w:val="24"/>
        </w:rPr>
        <w:t xml:space="preserve"> «Как успевать жить и работать?» (2</w:t>
      </w:r>
      <w:r>
        <w:rPr>
          <w:rFonts w:ascii="Times New Roman" w:hAnsi="Times New Roman"/>
          <w:sz w:val="24"/>
          <w:szCs w:val="24"/>
        </w:rPr>
        <w:t>7</w:t>
      </w:r>
      <w:r w:rsidRPr="00696CF1">
        <w:rPr>
          <w:rFonts w:ascii="Times New Roman" w:hAnsi="Times New Roman"/>
          <w:sz w:val="24"/>
          <w:szCs w:val="24"/>
        </w:rPr>
        <w:t xml:space="preserve"> мин);</w:t>
      </w:r>
    </w:p>
    <w:p w:rsidR="00B51D7B" w:rsidRPr="00696CF1" w:rsidRDefault="00B51D7B" w:rsidP="00B51D7B">
      <w:pPr>
        <w:numPr>
          <w:ilvl w:val="0"/>
          <w:numId w:val="2"/>
        </w:numPr>
        <w:spacing w:after="0" w:line="240" w:lineRule="auto"/>
        <w:ind w:left="375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Рефлексия (5 мин);</w:t>
      </w:r>
    </w:p>
    <w:p w:rsidR="00B51D7B" w:rsidRPr="00696CF1" w:rsidRDefault="00B51D7B" w:rsidP="00B51D7B">
      <w:pPr>
        <w:numPr>
          <w:ilvl w:val="0"/>
          <w:numId w:val="2"/>
        </w:numPr>
        <w:spacing w:after="0" w:line="240" w:lineRule="auto"/>
        <w:ind w:left="375" w:firstLine="567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sz w:val="24"/>
          <w:szCs w:val="24"/>
        </w:rPr>
        <w:t>Подведение итогов (3 мин).</w:t>
      </w:r>
    </w:p>
    <w:p w:rsidR="00B51D7B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5963" w:rsidRPr="008C30FD" w:rsidRDefault="003B5963" w:rsidP="003B5963">
      <w:pPr>
        <w:spacing w:line="240" w:lineRule="auto"/>
        <w:rPr>
          <w:rFonts w:ascii="Times New Roman" w:hAnsi="Times New Roman"/>
          <w:sz w:val="24"/>
          <w:szCs w:val="24"/>
        </w:rPr>
      </w:pPr>
      <w:r w:rsidRPr="008C30FD">
        <w:rPr>
          <w:rFonts w:ascii="Times New Roman" w:hAnsi="Times New Roman"/>
          <w:sz w:val="24"/>
          <w:szCs w:val="24"/>
        </w:rPr>
        <w:t>Разработчик:</w:t>
      </w:r>
      <w:r w:rsidR="00431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Методист, п</w:t>
      </w:r>
      <w:r w:rsidRPr="008C30FD">
        <w:rPr>
          <w:rFonts w:ascii="Times New Roman" w:hAnsi="Times New Roman"/>
          <w:sz w:val="24"/>
          <w:szCs w:val="24"/>
        </w:rPr>
        <w:t xml:space="preserve">реподаватель </w:t>
      </w:r>
      <w:r>
        <w:rPr>
          <w:rFonts w:ascii="Times New Roman" w:hAnsi="Times New Roman"/>
          <w:sz w:val="24"/>
          <w:szCs w:val="24"/>
        </w:rPr>
        <w:t>Лиличенко Ирина Геннадьевна</w:t>
      </w:r>
    </w:p>
    <w:p w:rsidR="00B51D7B" w:rsidRDefault="00B51D7B" w:rsidP="003B59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1D7B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1D7B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1D7B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1D7B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1D7B" w:rsidRDefault="00B51D7B" w:rsidP="00B51D7B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AF56D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B51D7B" w:rsidRPr="00AF56D9" w:rsidRDefault="00B51D7B" w:rsidP="00B51D7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F56D9">
        <w:rPr>
          <w:rFonts w:ascii="Times New Roman" w:hAnsi="Times New Roman"/>
          <w:b/>
          <w:sz w:val="24"/>
          <w:szCs w:val="24"/>
        </w:rPr>
        <w:t>Информационный буклет</w:t>
      </w: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b/>
          <w:i/>
          <w:sz w:val="24"/>
          <w:szCs w:val="24"/>
        </w:rPr>
        <w:t xml:space="preserve">Цель тренинга: </w:t>
      </w:r>
      <w:r w:rsidRPr="00BE45CE">
        <w:rPr>
          <w:rFonts w:ascii="Times New Roman" w:hAnsi="Times New Roman"/>
          <w:sz w:val="24"/>
          <w:szCs w:val="24"/>
        </w:rPr>
        <w:t>Повысить личную эффективность работы преподавателя, позволяющие добиваться больших результатов и достигать значимых целей при меньших затратах времени и энергии.</w:t>
      </w:r>
    </w:p>
    <w:p w:rsidR="00B51D7B" w:rsidRPr="00BE45CE" w:rsidRDefault="00B51D7B" w:rsidP="00B51D7B">
      <w:pPr>
        <w:pStyle w:val="font7"/>
        <w:spacing w:before="0" w:beforeAutospacing="0" w:after="0" w:afterAutospacing="0"/>
        <w:textAlignment w:val="baseline"/>
        <w:rPr>
          <w:rStyle w:val="color9"/>
          <w:b/>
          <w:bCs/>
          <w:i/>
          <w:color w:val="000000"/>
          <w:bdr w:val="none" w:sz="0" w:space="0" w:color="auto" w:frame="1"/>
        </w:rPr>
      </w:pP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45CE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proofErr w:type="gramStart"/>
      <w:r w:rsidRPr="00BE45CE">
        <w:rPr>
          <w:rFonts w:ascii="Times New Roman" w:hAnsi="Times New Roman"/>
          <w:b/>
          <w:i/>
          <w:sz w:val="24"/>
          <w:szCs w:val="24"/>
        </w:rPr>
        <w:t>тренинг-семинара</w:t>
      </w:r>
      <w:proofErr w:type="gramEnd"/>
      <w:r w:rsidRPr="00BE45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1D7B" w:rsidRPr="00BE45CE" w:rsidRDefault="00B51D7B" w:rsidP="00B51D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привлечь преподавателей к проблеме управления временем, </w:t>
      </w:r>
    </w:p>
    <w:p w:rsidR="00B51D7B" w:rsidRPr="00BE45CE" w:rsidRDefault="00B51D7B" w:rsidP="00B51D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стимулировать педагогов к использованию технологий современного образовательного менеджмента, </w:t>
      </w:r>
    </w:p>
    <w:p w:rsidR="00B51D7B" w:rsidRPr="00BE45CE" w:rsidRDefault="00B51D7B" w:rsidP="00B51D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мотивировать педагогов к непрерывному профессиональному росту. </w:t>
      </w:r>
    </w:p>
    <w:p w:rsidR="00B51D7B" w:rsidRPr="00BE45CE" w:rsidRDefault="00B51D7B" w:rsidP="00B51D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познакомить участников с инструментами </w:t>
      </w:r>
      <w:proofErr w:type="gramStart"/>
      <w:r w:rsidRPr="00BE45CE">
        <w:rPr>
          <w:rFonts w:ascii="Times New Roman" w:hAnsi="Times New Roman"/>
          <w:sz w:val="24"/>
          <w:szCs w:val="24"/>
        </w:rPr>
        <w:t>тайм-менеджмента</w:t>
      </w:r>
      <w:proofErr w:type="gramEnd"/>
      <w:r w:rsidRPr="00BE45CE">
        <w:rPr>
          <w:rFonts w:ascii="Times New Roman" w:hAnsi="Times New Roman"/>
          <w:sz w:val="24"/>
          <w:szCs w:val="24"/>
        </w:rPr>
        <w:t xml:space="preserve">, </w:t>
      </w:r>
    </w:p>
    <w:p w:rsidR="00B51D7B" w:rsidRPr="00BE45CE" w:rsidRDefault="00B51D7B" w:rsidP="00B51D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рекомендовать к использованию в работе приемы </w:t>
      </w:r>
      <w:proofErr w:type="gramStart"/>
      <w:r w:rsidRPr="00BE45CE">
        <w:rPr>
          <w:rFonts w:ascii="Times New Roman" w:hAnsi="Times New Roman"/>
          <w:sz w:val="24"/>
          <w:szCs w:val="24"/>
        </w:rPr>
        <w:t>тайм-менеджмента</w:t>
      </w:r>
      <w:proofErr w:type="gramEnd"/>
      <w:r w:rsidRPr="00BE45CE">
        <w:rPr>
          <w:rFonts w:ascii="Times New Roman" w:hAnsi="Times New Roman"/>
          <w:sz w:val="24"/>
          <w:szCs w:val="24"/>
        </w:rPr>
        <w:t xml:space="preserve">, </w:t>
      </w:r>
    </w:p>
    <w:p w:rsidR="00B51D7B" w:rsidRPr="00BE45CE" w:rsidRDefault="00B51D7B" w:rsidP="00B51D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апробировать на практике </w:t>
      </w:r>
      <w:r w:rsidRPr="00696CF1">
        <w:rPr>
          <w:rFonts w:ascii="Times New Roman" w:hAnsi="Times New Roman"/>
          <w:sz w:val="24"/>
          <w:szCs w:val="24"/>
        </w:rPr>
        <w:t xml:space="preserve">инструменты и приемы </w:t>
      </w:r>
      <w:proofErr w:type="gramStart"/>
      <w:r w:rsidRPr="00696CF1">
        <w:rPr>
          <w:rFonts w:ascii="Times New Roman" w:hAnsi="Times New Roman"/>
          <w:sz w:val="24"/>
          <w:szCs w:val="24"/>
        </w:rPr>
        <w:t>тайм-менеджмента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b/>
          <w:bCs/>
          <w:i/>
          <w:sz w:val="24"/>
          <w:szCs w:val="24"/>
        </w:rPr>
        <w:t>Формы работы</w:t>
      </w:r>
      <w:r w:rsidRPr="00BE45CE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BE45CE">
        <w:rPr>
          <w:rFonts w:ascii="Times New Roman" w:hAnsi="Times New Roman"/>
          <w:sz w:val="24"/>
          <w:szCs w:val="24"/>
        </w:rPr>
        <w:t xml:space="preserve">элементы интерактивной лекции и тренинга, практическая работа, рефлексивные упражнения </w:t>
      </w:r>
    </w:p>
    <w:p w:rsidR="00B51D7B" w:rsidRPr="00BE45CE" w:rsidRDefault="00B51D7B" w:rsidP="00B51D7B">
      <w:pPr>
        <w:pStyle w:val="font7"/>
        <w:spacing w:before="0" w:beforeAutospacing="0" w:after="0" w:afterAutospacing="0"/>
        <w:textAlignment w:val="baseline"/>
        <w:rPr>
          <w:rStyle w:val="color9"/>
          <w:b/>
          <w:bCs/>
          <w:i/>
          <w:color w:val="000000"/>
          <w:bdr w:val="none" w:sz="0" w:space="0" w:color="auto" w:frame="1"/>
        </w:rPr>
      </w:pPr>
    </w:p>
    <w:p w:rsidR="00B51D7B" w:rsidRPr="00B51D7B" w:rsidRDefault="00B51D7B" w:rsidP="00B51D7B">
      <w:pPr>
        <w:pStyle w:val="font7"/>
        <w:spacing w:before="0" w:beforeAutospacing="0" w:after="0" w:afterAutospacing="0"/>
        <w:textAlignment w:val="baseline"/>
        <w:rPr>
          <w:b/>
          <w:i/>
        </w:rPr>
      </w:pPr>
      <w:r w:rsidRPr="00BE45CE">
        <w:rPr>
          <w:rStyle w:val="color9"/>
          <w:b/>
          <w:bCs/>
          <w:i/>
          <w:color w:val="000000"/>
          <w:bdr w:val="none" w:sz="0" w:space="0" w:color="auto" w:frame="1"/>
        </w:rPr>
        <w:t>Целевая аудитория</w:t>
      </w:r>
    </w:p>
    <w:p w:rsidR="00B51D7B" w:rsidRPr="00BE45CE" w:rsidRDefault="00B51D7B" w:rsidP="00B51D7B">
      <w:pPr>
        <w:pStyle w:val="font7"/>
        <w:spacing w:before="0" w:beforeAutospacing="0" w:after="0" w:afterAutospacing="0"/>
        <w:jc w:val="both"/>
        <w:textAlignment w:val="baseline"/>
        <w:rPr>
          <w:rStyle w:val="color9"/>
          <w:color w:val="000000"/>
          <w:bdr w:val="none" w:sz="0" w:space="0" w:color="auto" w:frame="1"/>
        </w:rPr>
      </w:pPr>
      <w:r w:rsidRPr="00BE45CE">
        <w:rPr>
          <w:rStyle w:val="color9"/>
          <w:color w:val="000000"/>
          <w:bdr w:val="none" w:sz="0" w:space="0" w:color="auto" w:frame="1"/>
        </w:rPr>
        <w:t>Тренинг-семинар предназначен для всех педагогических работников, кто ежедневно сталкивается с большим количеством задач и хочет эффективнее организовывать свое время.</w:t>
      </w: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За 70 лет современный человек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Спит 23 года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Стоит 30 лет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Сидит 17 лет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Ходит 16 лет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Работает 8-9 лет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Ест 6-7 лет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Видит сны 4 года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Разговаривает, слушает разговоры 2 года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Смотрит телевизор более 6 лет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Смеется 623 дня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Готовит еду 560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Болеет насморком 500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Флиртует 504 дня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Занимается шопингом 440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Отмечает праздники 340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Заполняет различные документы 305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Читает 250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Говорит по телефону 180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Одевается (мужчины/женщины) 177/ 531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Занимается любовью 140 дней</w:t>
      </w:r>
    </w:p>
    <w:p w:rsidR="00B51D7B" w:rsidRPr="00BE45CE" w:rsidRDefault="00B51D7B" w:rsidP="00B51D7B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/>
          <w:i/>
          <w:sz w:val="24"/>
          <w:szCs w:val="24"/>
        </w:rPr>
      </w:pPr>
      <w:r w:rsidRPr="00BE45CE">
        <w:rPr>
          <w:rFonts w:ascii="Times New Roman" w:hAnsi="Times New Roman"/>
          <w:i/>
          <w:sz w:val="24"/>
          <w:szCs w:val="24"/>
        </w:rPr>
        <w:t>Здороваются 8 дней</w:t>
      </w: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b/>
          <w:i/>
          <w:sz w:val="24"/>
          <w:szCs w:val="24"/>
        </w:rPr>
        <w:t xml:space="preserve">Тайм-менеджмент – </w:t>
      </w:r>
      <w:r w:rsidRPr="00BE45CE">
        <w:rPr>
          <w:rFonts w:ascii="Times New Roman" w:hAnsi="Times New Roman"/>
          <w:sz w:val="24"/>
          <w:szCs w:val="24"/>
        </w:rPr>
        <w:t>это умением эффективно управлять и контролировать свое личное время.</w:t>
      </w: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D7B" w:rsidRDefault="00B51D7B" w:rsidP="00B51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D7B" w:rsidRDefault="00B51D7B" w:rsidP="00B51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45CE">
        <w:rPr>
          <w:rFonts w:ascii="Times New Roman" w:hAnsi="Times New Roman"/>
          <w:b/>
          <w:sz w:val="24"/>
          <w:szCs w:val="24"/>
        </w:rPr>
        <w:lastRenderedPageBreak/>
        <w:t xml:space="preserve">Задание 1 </w:t>
      </w:r>
    </w:p>
    <w:p w:rsidR="00B51D7B" w:rsidRPr="00BE45CE" w:rsidRDefault="00B51D7B" w:rsidP="00B51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B51D7B" w:rsidRPr="00BE45CE" w:rsidTr="008D2789">
        <w:tc>
          <w:tcPr>
            <w:tcW w:w="4786" w:type="dxa"/>
          </w:tcPr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5CE">
              <w:rPr>
                <w:rFonts w:ascii="Times New Roman" w:hAnsi="Times New Roman"/>
                <w:b/>
                <w:sz w:val="24"/>
                <w:szCs w:val="24"/>
              </w:rPr>
              <w:t>Что можно делать со временем</w:t>
            </w:r>
          </w:p>
        </w:tc>
        <w:tc>
          <w:tcPr>
            <w:tcW w:w="4678" w:type="dxa"/>
          </w:tcPr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5CE">
              <w:rPr>
                <w:rFonts w:ascii="Times New Roman" w:hAnsi="Times New Roman"/>
                <w:b/>
                <w:sz w:val="24"/>
                <w:szCs w:val="24"/>
              </w:rPr>
              <w:t>Что нельзя делать со временем</w:t>
            </w:r>
          </w:p>
        </w:tc>
      </w:tr>
      <w:tr w:rsidR="00B51D7B" w:rsidRPr="00BE45CE" w:rsidTr="008D2789">
        <w:tc>
          <w:tcPr>
            <w:tcW w:w="4786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t>Задание 2</w:t>
      </w: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t>Приоритетные направления в жизни</w:t>
      </w: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4313C3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margin-left:33.65pt;margin-top:4.15pt;width:364.5pt;height:301.45pt;z-index:251660288" coordorigin="2685,11287" coordsize="7260,5925">
            <v:oval id="_x0000_s1027" style="position:absolute;left:5715;top:13811;width:1020;height:990">
              <v:textbox style="mso-next-textbox:#_x0000_s1027">
                <w:txbxContent>
                  <w:p w:rsidR="00B51D7B" w:rsidRPr="00B737D0" w:rsidRDefault="00B51D7B" w:rsidP="00B51D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737D0">
                      <w:rPr>
                        <w:sz w:val="28"/>
                        <w:szCs w:val="28"/>
                      </w:rPr>
                      <w:t>Я</w:t>
                    </w:r>
                  </w:p>
                </w:txbxContent>
              </v:textbox>
            </v:oval>
            <v:oval id="_x0000_s1028" style="position:absolute;left:3120;top:12012;width:2040;height:1800">
              <v:textbox style="mso-next-textbox:#_x0000_s1028">
                <w:txbxContent>
                  <w:p w:rsidR="00B51D7B" w:rsidRPr="000C2A5C" w:rsidRDefault="00B51D7B" w:rsidP="00B51D7B"/>
                </w:txbxContent>
              </v:textbox>
            </v:oval>
            <v:oval id="_x0000_s1029" style="position:absolute;left:5295;top:11287;width:2040;height:1800">
              <v:textbox style="mso-next-textbox:#_x0000_s1029">
                <w:txbxContent>
                  <w:p w:rsidR="00B51D7B" w:rsidRPr="000C2A5C" w:rsidRDefault="00B51D7B" w:rsidP="00B51D7B"/>
                </w:txbxContent>
              </v:textbox>
            </v:oval>
            <v:oval id="_x0000_s1030" style="position:absolute;left:7335;top:12127;width:2040;height:1800">
              <v:textbox style="mso-next-textbox:#_x0000_s1030">
                <w:txbxContent>
                  <w:p w:rsidR="00B51D7B" w:rsidRPr="000C2A5C" w:rsidRDefault="00B51D7B" w:rsidP="00B51D7B"/>
                </w:txbxContent>
              </v:textbox>
            </v:oval>
            <v:oval id="_x0000_s1031" style="position:absolute;left:2685;top:13926;width:2040;height:1800">
              <v:textbox style="mso-next-textbox:#_x0000_s1031">
                <w:txbxContent>
                  <w:p w:rsidR="00B51D7B" w:rsidRPr="000C2A5C" w:rsidRDefault="00B51D7B" w:rsidP="00B51D7B"/>
                </w:txbxContent>
              </v:textbox>
            </v:oval>
            <v:oval id="_x0000_s1032" style="position:absolute;left:4050;top:15412;width:2040;height:1800">
              <v:textbox style="mso-next-textbox:#_x0000_s1032">
                <w:txbxContent>
                  <w:p w:rsidR="00B51D7B" w:rsidRPr="000C2A5C" w:rsidRDefault="00B51D7B" w:rsidP="00B51D7B"/>
                </w:txbxContent>
              </v:textbox>
            </v:oval>
            <v:oval id="_x0000_s1033" style="position:absolute;left:7905;top:13926;width:2040;height:1800">
              <v:textbox style="mso-next-textbox:#_x0000_s1033">
                <w:txbxContent>
                  <w:p w:rsidR="00B51D7B" w:rsidRPr="000C2A5C" w:rsidRDefault="00B51D7B" w:rsidP="00B51D7B"/>
                </w:txbxContent>
              </v:textbox>
            </v:oval>
            <v:oval id="_x0000_s1034" style="position:absolute;left:6375;top:15412;width:2040;height:1800">
              <v:textbox style="mso-next-textbox:#_x0000_s1034">
                <w:txbxContent>
                  <w:p w:rsidR="00B51D7B" w:rsidRPr="000C2A5C" w:rsidRDefault="00B51D7B" w:rsidP="00B51D7B"/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210;top:13047;width:15;height:764;flip:x y" o:connectortype="straight"/>
            <v:shape id="_x0000_s1036" type="#_x0000_t32" style="position:absolute;left:6735;top:13577;width:600;height:480;flip:y" o:connectortype="straight"/>
            <v:shape id="_x0000_s1037" type="#_x0000_t32" style="position:absolute;left:6840;top:14332;width:945;height:240" o:connectortype="straight"/>
            <v:shape id="_x0000_s1038" type="#_x0000_t32" style="position:absolute;left:6540;top:14717;width:300;height:779" o:connectortype="straight"/>
            <v:shape id="_x0000_s1039" type="#_x0000_t32" style="position:absolute;left:5535;top:14717;width:405;height:779;flip:x" o:connectortype="straight"/>
            <v:shape id="_x0000_s1040" type="#_x0000_t32" style="position:absolute;left:4815;top:14332;width:900;height:0" o:connectortype="straight"/>
            <v:shape id="_x0000_s1041" type="#_x0000_t32" style="position:absolute;left:5055;top:13412;width:735;height:568" o:connectortype="straight"/>
          </v:group>
        </w:pict>
      </w: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9"/>
        <w:gridCol w:w="3440"/>
      </w:tblGrid>
      <w:tr w:rsidR="00B51D7B" w:rsidRPr="00BE45CE" w:rsidTr="008D2789">
        <w:tc>
          <w:tcPr>
            <w:tcW w:w="3439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51D7B" w:rsidRPr="00BE45CE" w:rsidTr="008D2789">
        <w:tc>
          <w:tcPr>
            <w:tcW w:w="3439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B51D7B" w:rsidRPr="00BE45CE" w:rsidTr="008D2789">
        <w:tc>
          <w:tcPr>
            <w:tcW w:w="3439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B51D7B" w:rsidRPr="00BE45CE" w:rsidTr="008D2789">
        <w:tc>
          <w:tcPr>
            <w:tcW w:w="3439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</w:tbl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lastRenderedPageBreak/>
        <w:t>Задание 3</w:t>
      </w: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t>Процесс планирования</w:t>
      </w:r>
    </w:p>
    <w:p w:rsidR="00B51D7B" w:rsidRPr="00BE45CE" w:rsidRDefault="004313C3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margin-left:-8.3pt;margin-top:3.5pt;width:462.15pt;height:419.95pt;z-index:251662336" coordorigin="445,1935" coordsize="7744,7323">
            <v:oval id="_x0000_s1044" style="position:absolute;left:3340;top:4812;width:1847;height:642">
              <v:textbox style="mso-next-textbox:#_x0000_s1044">
                <w:txbxContent>
                  <w:p w:rsidR="00B51D7B" w:rsidRPr="00B737D0" w:rsidRDefault="00B51D7B" w:rsidP="00B51D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737D0">
                      <w:rPr>
                        <w:sz w:val="16"/>
                        <w:szCs w:val="16"/>
                      </w:rPr>
                      <w:t>Педагогическая деятельность</w:t>
                    </w:r>
                  </w:p>
                  <w:p w:rsidR="00B51D7B" w:rsidRPr="00B737D0" w:rsidRDefault="00B51D7B" w:rsidP="00B51D7B"/>
                </w:txbxContent>
              </v:textbox>
            </v:oval>
            <v:oval id="_x0000_s1045" style="position:absolute;left:1365;top:3295;width:1836;height:1518">
              <v:textbox style="mso-next-textbox:#_x0000_s1045">
                <w:txbxContent>
                  <w:p w:rsidR="00B51D7B" w:rsidRPr="000C2A5C" w:rsidRDefault="00B51D7B" w:rsidP="00B51D7B"/>
                </w:txbxContent>
              </v:textbox>
            </v:oval>
            <v:oval id="_x0000_s1046" style="position:absolute;left:3340;top:2684;width:1848;height:1518">
              <v:textbox style="mso-next-textbox:#_x0000_s1046">
                <w:txbxContent>
                  <w:p w:rsidR="00B51D7B" w:rsidRPr="000C2A5C" w:rsidRDefault="00B51D7B" w:rsidP="00B51D7B"/>
                </w:txbxContent>
              </v:textbox>
            </v:oval>
            <v:oval id="_x0000_s1047" style="position:absolute;left:5573;top:3391;width:1867;height:1518">
              <v:textbox style="mso-next-textbox:#_x0000_s1047">
                <w:txbxContent>
                  <w:p w:rsidR="00B51D7B" w:rsidRPr="000C2A5C" w:rsidRDefault="00B51D7B" w:rsidP="00B51D7B"/>
                </w:txbxContent>
              </v:textbox>
            </v:oval>
            <v:oval id="_x0000_s1048" style="position:absolute;left:1005;top:4909;width:1750;height:1518">
              <v:textbox style="mso-next-textbox:#_x0000_s1048">
                <w:txbxContent>
                  <w:p w:rsidR="00B51D7B" w:rsidRPr="000C2A5C" w:rsidRDefault="00B51D7B" w:rsidP="00B51D7B"/>
                </w:txbxContent>
              </v:textbox>
            </v:oval>
            <v:oval id="_x0000_s1049" style="position:absolute;left:2430;top:6162;width:1726;height:1518">
              <v:textbox style="mso-next-textbox:#_x0000_s1049">
                <w:txbxContent>
                  <w:p w:rsidR="00B51D7B" w:rsidRPr="000C2A5C" w:rsidRDefault="00B51D7B" w:rsidP="00B51D7B"/>
                </w:txbxContent>
              </v:textbox>
            </v:oval>
            <v:oval id="_x0000_s1050" style="position:absolute;left:6020;top:4909;width:1810;height:1518">
              <v:textbox style="mso-next-textbox:#_x0000_s1050">
                <w:txbxContent>
                  <w:p w:rsidR="00B51D7B" w:rsidRPr="000C2A5C" w:rsidRDefault="00B51D7B" w:rsidP="00B51D7B"/>
                </w:txbxContent>
              </v:textbox>
            </v:oval>
            <v:oval id="_x0000_s1051" style="position:absolute;left:4449;top:6162;width:1851;height:1518">
              <v:textbox style="mso-next-textbox:#_x0000_s1051">
                <w:txbxContent>
                  <w:p w:rsidR="00B51D7B" w:rsidRPr="000C2A5C" w:rsidRDefault="00B51D7B" w:rsidP="00B51D7B"/>
                </w:txbxContent>
              </v:textbox>
            </v:oval>
            <v:shape id="_x0000_s1052" type="#_x0000_t32" style="position:absolute;left:4927;top:4505;width:736;height:405;flip:y" o:connectortype="straight"/>
            <v:shape id="_x0000_s1053" type="#_x0000_t32" style="position:absolute;left:5187;top:5252;width:833;height:202" o:connectortype="straight"/>
            <v:shape id="_x0000_s1054" type="#_x0000_t32" style="position:absolute;left:4650;top:5454;width:427;height:779" o:connectortype="straight"/>
            <v:shape id="_x0000_s1055" type="#_x0000_t32" style="position:absolute;left:3587;top:5454;width:415;height:779;flip:x" o:connectortype="straight"/>
            <v:shape id="_x0000_s1056" type="#_x0000_t32" style="position:absolute;left:2647;top:5252;width:693;height:0" o:connectortype="straight"/>
            <v:shape id="_x0000_s1057" type="#_x0000_t32" style="position:absolute;left:3094;top:4430;width:596;height:479" o:connectortype="straight"/>
            <v:oval id="_x0000_s1058" style="position:absolute;left:3340;top:8040;width:1509;height:1218">
              <v:textbox style="mso-next-textbox:#_x0000_s1058">
                <w:txbxContent>
                  <w:p w:rsidR="00B51D7B" w:rsidRPr="000C2A5C" w:rsidRDefault="00B51D7B" w:rsidP="00B51D7B"/>
                </w:txbxContent>
              </v:textbox>
            </v:oval>
            <v:oval id="_x0000_s1059" style="position:absolute;left:5077;top:8085;width:1603;height:1173">
              <v:textbox style="mso-next-textbox:#_x0000_s1059">
                <w:txbxContent>
                  <w:p w:rsidR="00B51D7B" w:rsidRPr="000C2A5C" w:rsidRDefault="00B51D7B" w:rsidP="00B51D7B"/>
                </w:txbxContent>
              </v:textbox>
            </v:oval>
            <v:oval id="_x0000_s1060" style="position:absolute;left:6680;top:7140;width:1509;height:1218">
              <v:textbox style="mso-next-textbox:#_x0000_s1060">
                <w:txbxContent>
                  <w:p w:rsidR="00B51D7B" w:rsidRPr="000C2A5C" w:rsidRDefault="00B51D7B" w:rsidP="00B51D7B"/>
                </w:txbxContent>
              </v:textbox>
            </v:oval>
            <v:shape id="_x0000_s1061" type="#_x0000_t32" style="position:absolute;left:4530;top:7605;width:397;height:480;flip:x" o:connectortype="straight"/>
            <v:shape id="_x0000_s1062" type="#_x0000_t32" style="position:absolute;left:5573;top:7680;width:90;height:405" o:connectortype="straight"/>
            <v:shape id="_x0000_s1063" type="#_x0000_t32" style="position:absolute;left:6225;top:7140;width:585;height:210" o:connectortype="straight"/>
            <v:oval id="_x0000_s1064" style="position:absolute;left:445;top:6987;width:1509;height:1218">
              <v:textbox style="mso-next-textbox:#_x0000_s1064">
                <w:txbxContent>
                  <w:p w:rsidR="00B51D7B" w:rsidRPr="000C2A5C" w:rsidRDefault="00B51D7B" w:rsidP="00B51D7B"/>
                </w:txbxContent>
              </v:textbox>
            </v:oval>
            <v:oval id="_x0000_s1065" style="position:absolute;left:1585;top:8040;width:1509;height:1218">
              <v:textbox style="mso-next-textbox:#_x0000_s1065">
                <w:txbxContent>
                  <w:p w:rsidR="00B51D7B" w:rsidRPr="000C2A5C" w:rsidRDefault="00B51D7B" w:rsidP="00B51D7B"/>
                </w:txbxContent>
              </v:textbox>
            </v:oval>
            <v:shape id="_x0000_s1066" type="#_x0000_t32" style="position:absolute;left:1875;top:7140;width:555;height:210;flip:x" o:connectortype="straight"/>
            <v:shape id="_x0000_s1067" type="#_x0000_t32" style="position:absolute;left:2550;top:7530;width:205;height:510;flip:x" o:connectortype="straight"/>
            <v:oval id="_x0000_s1068" style="position:absolute;left:6680;top:2077;width:1509;height:1218">
              <v:textbox style="mso-next-textbox:#_x0000_s1068">
                <w:txbxContent>
                  <w:p w:rsidR="00B51D7B" w:rsidRPr="000C2A5C" w:rsidRDefault="00B51D7B" w:rsidP="00B51D7B"/>
                </w:txbxContent>
              </v:textbox>
            </v:oval>
            <v:oval id="_x0000_s1069" style="position:absolute;left:5301;top:1935;width:1509;height:1218">
              <v:textbox style="mso-next-textbox:#_x0000_s1069">
                <w:txbxContent>
                  <w:p w:rsidR="00B51D7B" w:rsidRPr="000C2A5C" w:rsidRDefault="00B51D7B" w:rsidP="00B51D7B"/>
                </w:txbxContent>
              </v:textbox>
            </v:oval>
            <v:shape id="_x0000_s1070" type="#_x0000_t32" style="position:absolute;left:6960;top:3228;width:150;height:238;flip:x" o:connectortype="straight"/>
            <v:shape id="_x0000_s1071" type="#_x0000_t32" style="position:absolute;left:6225;top:3153;width:75;height:238" o:connectortype="straight"/>
          </v:group>
        </w:pict>
      </w: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4313C3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219.45pt;margin-top:9.3pt;width:.75pt;height:32.2pt;flip:x y;z-index:251661312" o:connectortype="straight"/>
        </w:pict>
      </w: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t>Задание 4</w:t>
      </w:r>
    </w:p>
    <w:p w:rsidR="00B51D7B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t>Матрица времени Эйзенхауэра</w:t>
      </w: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B51D7B" w:rsidRPr="00BE45CE" w:rsidTr="008D2789">
        <w:tc>
          <w:tcPr>
            <w:tcW w:w="534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Срочно</w:t>
            </w:r>
          </w:p>
        </w:tc>
        <w:tc>
          <w:tcPr>
            <w:tcW w:w="4536" w:type="dxa"/>
          </w:tcPr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Не срочно</w:t>
            </w:r>
          </w:p>
        </w:tc>
      </w:tr>
      <w:tr w:rsidR="00B51D7B" w:rsidRPr="00BE45CE" w:rsidTr="008D2789">
        <w:trPr>
          <w:cantSplit/>
          <w:trHeight w:val="1134"/>
        </w:trPr>
        <w:tc>
          <w:tcPr>
            <w:tcW w:w="534" w:type="dxa"/>
            <w:textDirection w:val="btLr"/>
          </w:tcPr>
          <w:p w:rsidR="00B51D7B" w:rsidRPr="00BE45CE" w:rsidRDefault="00B51D7B" w:rsidP="008D27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Важно</w:t>
            </w:r>
          </w:p>
        </w:tc>
        <w:tc>
          <w:tcPr>
            <w:tcW w:w="4536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25-30 %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51D7B" w:rsidRPr="00BE45CE" w:rsidRDefault="004313C3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72" type="#_x0000_t32" style="position:absolute;left:0;text-align:left;margin-left:193.5pt;margin-top:11.4pt;width:0;height:36.7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_x0000_s1073" type="#_x0000_t32" style="position:absolute;left:0;text-align:left;margin-left:199.45pt;margin-top:11.4pt;width:42pt;height:30.75pt;flip:y;z-index:251664384" o:connectortype="straight">
                  <v:stroke endarrow="block"/>
                </v:shape>
              </w:pic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50 %</w:t>
            </w:r>
          </w:p>
          <w:p w:rsidR="00B51D7B" w:rsidRPr="00BE45CE" w:rsidRDefault="004313C3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pict>
                <v:shape id="_x0000_s1074" type="#_x0000_t32" style="position:absolute;left:0;text-align:left;margin-left:19.5pt;margin-top:25.2pt;width:0;height:36.75pt;z-index:251665408" o:connectortype="straight">
                  <v:stroke endarrow="block"/>
                </v:shape>
              </w:pict>
            </w:r>
          </w:p>
        </w:tc>
      </w:tr>
      <w:tr w:rsidR="00B51D7B" w:rsidRPr="00BE45CE" w:rsidTr="008D2789">
        <w:trPr>
          <w:cantSplit/>
          <w:trHeight w:val="1134"/>
        </w:trPr>
        <w:tc>
          <w:tcPr>
            <w:tcW w:w="534" w:type="dxa"/>
            <w:textDirection w:val="btLr"/>
          </w:tcPr>
          <w:p w:rsidR="00B51D7B" w:rsidRPr="00BE45CE" w:rsidRDefault="00B51D7B" w:rsidP="008D27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Не важно</w:t>
            </w:r>
          </w:p>
        </w:tc>
        <w:tc>
          <w:tcPr>
            <w:tcW w:w="4536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20 %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5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51D7B" w:rsidRPr="00BE45CE" w:rsidRDefault="00B51D7B" w:rsidP="008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45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5 %</w:t>
            </w:r>
          </w:p>
          <w:p w:rsidR="00B51D7B" w:rsidRPr="00BE45CE" w:rsidRDefault="00B51D7B" w:rsidP="008D27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51D7B" w:rsidRPr="00BE45CE" w:rsidRDefault="00B51D7B" w:rsidP="00B51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D7B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lastRenderedPageBreak/>
        <w:t>Задание 5</w:t>
      </w: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t>Поглотители времени</w:t>
      </w: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5C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</w:t>
      </w: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BE45CE">
        <w:rPr>
          <w:rFonts w:ascii="Times New Roman" w:hAnsi="Times New Roman"/>
          <w:b/>
          <w:i/>
          <w:sz w:val="24"/>
          <w:szCs w:val="24"/>
        </w:rPr>
        <w:t>Причины потерь времени: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не умею отделить важные дела от </w:t>
      </w:r>
      <w:proofErr w:type="gramStart"/>
      <w:r w:rsidRPr="00BE45CE">
        <w:rPr>
          <w:rFonts w:ascii="Times New Roman" w:hAnsi="Times New Roman"/>
          <w:sz w:val="24"/>
          <w:szCs w:val="24"/>
        </w:rPr>
        <w:t>второстепенных</w:t>
      </w:r>
      <w:proofErr w:type="gramEnd"/>
      <w:r w:rsidRPr="00BE45CE">
        <w:rPr>
          <w:rFonts w:ascii="Times New Roman" w:hAnsi="Times New Roman"/>
          <w:sz w:val="24"/>
          <w:szCs w:val="24"/>
        </w:rPr>
        <w:t>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не планирую предварительно свой день;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личная неорганизованность (беспорядок на письменном столе, в комнате и т.п.);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не всегда знаю, что нужно делать;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отвлекаюсь на телефонные звонки (и надолго);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не умею сказать «нет»;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моя личная недисциплинированность;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не довожу </w:t>
      </w:r>
      <w:proofErr w:type="gramStart"/>
      <w:r w:rsidRPr="00BE45CE">
        <w:rPr>
          <w:rFonts w:ascii="Times New Roman" w:hAnsi="Times New Roman"/>
          <w:sz w:val="24"/>
          <w:szCs w:val="24"/>
        </w:rPr>
        <w:t>начатое</w:t>
      </w:r>
      <w:proofErr w:type="gramEnd"/>
      <w:r w:rsidRPr="00BE45CE">
        <w:rPr>
          <w:rFonts w:ascii="Times New Roman" w:hAnsi="Times New Roman"/>
          <w:sz w:val="24"/>
          <w:szCs w:val="24"/>
        </w:rPr>
        <w:t xml:space="preserve"> до конца;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долго раскачиваюсь в начале каждого дела;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много времени трачу на мелкую и рутинную работу, а до важных дел руки не доходят;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не знаю своего личного ритма физической и умственной активности;</w:t>
      </w:r>
    </w:p>
    <w:p w:rsidR="00B51D7B" w:rsidRPr="00BE45CE" w:rsidRDefault="00B51D7B" w:rsidP="00B51D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очень легко отвлекаюсь (например, на шум). </w:t>
      </w:r>
    </w:p>
    <w:p w:rsidR="00B51D7B" w:rsidRDefault="00B51D7B" w:rsidP="00B51D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45CE">
        <w:rPr>
          <w:rFonts w:ascii="Times New Roman" w:hAnsi="Times New Roman"/>
          <w:b/>
          <w:i/>
          <w:sz w:val="24"/>
          <w:szCs w:val="24"/>
        </w:rPr>
        <w:t xml:space="preserve">Советы по планированию своей деятельности </w:t>
      </w:r>
    </w:p>
    <w:p w:rsidR="00B51D7B" w:rsidRPr="00BE45CE" w:rsidRDefault="00B51D7B" w:rsidP="00B51D7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 xml:space="preserve">Делайте несколько дел одновременно, это называется мультизадачностью </w:t>
      </w:r>
    </w:p>
    <w:p w:rsidR="00B51D7B" w:rsidRPr="00BE45CE" w:rsidRDefault="00B51D7B" w:rsidP="00B51D7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Необходимо выполнить все дела, когда они запланированы. Очень много времени тратим на мелочи, при этом боимся делать главные дела…</w:t>
      </w:r>
    </w:p>
    <w:p w:rsidR="00B51D7B" w:rsidRPr="00BE45CE" w:rsidRDefault="00B51D7B" w:rsidP="00B51D7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Необходимо каждый вечер планировать свой завтрашний день, желательно план записывать на бумаге.</w:t>
      </w:r>
    </w:p>
    <w:p w:rsidR="00B51D7B" w:rsidRPr="00BE45CE" w:rsidRDefault="00B51D7B" w:rsidP="00B51D7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45CE">
        <w:rPr>
          <w:rFonts w:ascii="Times New Roman" w:hAnsi="Times New Roman"/>
          <w:sz w:val="24"/>
          <w:szCs w:val="24"/>
        </w:rPr>
        <w:t>Не бойтесь аврального режима, если дела нужно сделать в сжатые сроки, не нужно бояться, а нужно просто начать делать. При этом не забывайте об отдыхе.</w:t>
      </w:r>
    </w:p>
    <w:p w:rsidR="00B51D7B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D7B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«5 пальцев»</w:t>
      </w:r>
    </w:p>
    <w:p w:rsidR="00B51D7B" w:rsidRPr="00696CF1" w:rsidRDefault="00B51D7B" w:rsidP="00B51D7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b/>
          <w:sz w:val="24"/>
          <w:szCs w:val="24"/>
        </w:rPr>
        <w:t>М (мизинец)</w:t>
      </w:r>
      <w:r w:rsidRPr="00696CF1">
        <w:rPr>
          <w:rFonts w:ascii="Times New Roman" w:hAnsi="Times New Roman"/>
          <w:sz w:val="24"/>
          <w:szCs w:val="24"/>
        </w:rPr>
        <w:t xml:space="preserve"> — </w:t>
      </w:r>
      <w:r w:rsidRPr="004D741D">
        <w:rPr>
          <w:rFonts w:ascii="Times New Roman" w:hAnsi="Times New Roman"/>
          <w:b/>
          <w:i/>
          <w:sz w:val="24"/>
          <w:szCs w:val="24"/>
        </w:rPr>
        <w:t>Мысли, знания, информация</w:t>
      </w:r>
      <w:r w:rsidRPr="00696CF1">
        <w:rPr>
          <w:rFonts w:ascii="Times New Roman" w:hAnsi="Times New Roman"/>
          <w:sz w:val="24"/>
          <w:szCs w:val="24"/>
        </w:rPr>
        <w:t>. Что новое сегодня я узнал? Узнал ли я что-то новое о своем времени? Придумал ли новые «хитрости», чтобы лучше управлять им?</w:t>
      </w:r>
    </w:p>
    <w:p w:rsidR="00B51D7B" w:rsidRPr="00696CF1" w:rsidRDefault="00B51D7B" w:rsidP="00B51D7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b/>
          <w:sz w:val="24"/>
          <w:szCs w:val="24"/>
        </w:rPr>
        <w:t>Б (</w:t>
      </w:r>
      <w:proofErr w:type="gramStart"/>
      <w:r w:rsidRPr="00696CF1">
        <w:rPr>
          <w:rFonts w:ascii="Times New Roman" w:hAnsi="Times New Roman"/>
          <w:b/>
          <w:sz w:val="24"/>
          <w:szCs w:val="24"/>
        </w:rPr>
        <w:t>безымянный</w:t>
      </w:r>
      <w:proofErr w:type="gramEnd"/>
      <w:r w:rsidRPr="00696CF1">
        <w:rPr>
          <w:rFonts w:ascii="Times New Roman" w:hAnsi="Times New Roman"/>
          <w:b/>
          <w:sz w:val="24"/>
          <w:szCs w:val="24"/>
        </w:rPr>
        <w:t>)</w:t>
      </w:r>
      <w:r w:rsidRPr="00696CF1">
        <w:rPr>
          <w:rFonts w:ascii="Times New Roman" w:hAnsi="Times New Roman"/>
          <w:sz w:val="24"/>
          <w:szCs w:val="24"/>
        </w:rPr>
        <w:t xml:space="preserve"> — </w:t>
      </w:r>
      <w:r w:rsidRPr="004D741D">
        <w:rPr>
          <w:rFonts w:ascii="Times New Roman" w:hAnsi="Times New Roman"/>
          <w:b/>
          <w:i/>
          <w:sz w:val="24"/>
          <w:szCs w:val="24"/>
        </w:rPr>
        <w:t>Близость к цели</w:t>
      </w:r>
      <w:r w:rsidRPr="00696CF1">
        <w:rPr>
          <w:rFonts w:ascii="Times New Roman" w:hAnsi="Times New Roman"/>
          <w:sz w:val="24"/>
          <w:szCs w:val="24"/>
        </w:rPr>
        <w:t xml:space="preserve">. Какие оперативные задачи, приближающие меня к достижению важных целей, я сегодня решил? </w:t>
      </w:r>
    </w:p>
    <w:p w:rsidR="00B51D7B" w:rsidRPr="00696CF1" w:rsidRDefault="00B51D7B" w:rsidP="00B51D7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CF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96CF1">
        <w:rPr>
          <w:rFonts w:ascii="Times New Roman" w:hAnsi="Times New Roman"/>
          <w:b/>
          <w:sz w:val="24"/>
          <w:szCs w:val="24"/>
        </w:rPr>
        <w:t xml:space="preserve"> (средний)</w:t>
      </w:r>
      <w:r w:rsidRPr="00696CF1">
        <w:rPr>
          <w:rFonts w:ascii="Times New Roman" w:hAnsi="Times New Roman"/>
          <w:sz w:val="24"/>
          <w:szCs w:val="24"/>
        </w:rPr>
        <w:t xml:space="preserve"> — </w:t>
      </w:r>
      <w:r w:rsidRPr="004D741D">
        <w:rPr>
          <w:rFonts w:ascii="Times New Roman" w:hAnsi="Times New Roman"/>
          <w:b/>
          <w:i/>
          <w:sz w:val="24"/>
          <w:szCs w:val="24"/>
        </w:rPr>
        <w:t>Состояние</w:t>
      </w:r>
      <w:r w:rsidRPr="00696CF1">
        <w:rPr>
          <w:rFonts w:ascii="Times New Roman" w:hAnsi="Times New Roman"/>
          <w:sz w:val="24"/>
          <w:szCs w:val="24"/>
        </w:rPr>
        <w:t>. Какие дела были особенно интересными? Что было связано с положительными эмоциями и высокой мотивацией? Напротив, какие дела были скучными, субъективно тяжелыми, делались «через силу»?</w:t>
      </w:r>
    </w:p>
    <w:p w:rsidR="00B51D7B" w:rsidRPr="00696CF1" w:rsidRDefault="00B51D7B" w:rsidP="00B51D7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b/>
          <w:sz w:val="24"/>
          <w:szCs w:val="24"/>
        </w:rPr>
        <w:t>У (</w:t>
      </w:r>
      <w:proofErr w:type="gramStart"/>
      <w:r w:rsidRPr="00696CF1">
        <w:rPr>
          <w:rFonts w:ascii="Times New Roman" w:hAnsi="Times New Roman"/>
          <w:b/>
          <w:sz w:val="24"/>
          <w:szCs w:val="24"/>
        </w:rPr>
        <w:t>указательный</w:t>
      </w:r>
      <w:proofErr w:type="gramEnd"/>
      <w:r w:rsidRPr="00696CF1">
        <w:rPr>
          <w:rFonts w:ascii="Times New Roman" w:hAnsi="Times New Roman"/>
          <w:b/>
          <w:sz w:val="24"/>
          <w:szCs w:val="24"/>
        </w:rPr>
        <w:t>)</w:t>
      </w:r>
      <w:r w:rsidRPr="00696CF1">
        <w:rPr>
          <w:rFonts w:ascii="Times New Roman" w:hAnsi="Times New Roman"/>
          <w:sz w:val="24"/>
          <w:szCs w:val="24"/>
        </w:rPr>
        <w:t xml:space="preserve"> </w:t>
      </w:r>
      <w:r w:rsidRPr="004D741D">
        <w:rPr>
          <w:rFonts w:ascii="Times New Roman" w:hAnsi="Times New Roman"/>
          <w:b/>
          <w:i/>
          <w:sz w:val="24"/>
          <w:szCs w:val="24"/>
        </w:rPr>
        <w:t>Услуга, помощь, сотрудничество</w:t>
      </w:r>
      <w:r w:rsidRPr="00696CF1">
        <w:rPr>
          <w:rFonts w:ascii="Times New Roman" w:hAnsi="Times New Roman"/>
          <w:sz w:val="24"/>
          <w:szCs w:val="24"/>
        </w:rPr>
        <w:t xml:space="preserve">. Кому я помог, кому оказал ценную услугу, с кем нашел общий язык, с кем вместе хорошо работал? </w:t>
      </w:r>
    </w:p>
    <w:p w:rsidR="00B51D7B" w:rsidRPr="00696CF1" w:rsidRDefault="00B51D7B" w:rsidP="00B51D7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CF1">
        <w:rPr>
          <w:rFonts w:ascii="Times New Roman" w:hAnsi="Times New Roman"/>
          <w:b/>
          <w:sz w:val="24"/>
          <w:szCs w:val="24"/>
        </w:rPr>
        <w:t>Б (</w:t>
      </w:r>
      <w:proofErr w:type="gramStart"/>
      <w:r w:rsidRPr="00696CF1">
        <w:rPr>
          <w:rFonts w:ascii="Times New Roman" w:hAnsi="Times New Roman"/>
          <w:b/>
          <w:sz w:val="24"/>
          <w:szCs w:val="24"/>
        </w:rPr>
        <w:t>большой</w:t>
      </w:r>
      <w:proofErr w:type="gramEnd"/>
      <w:r w:rsidRPr="00696CF1">
        <w:rPr>
          <w:rFonts w:ascii="Times New Roman" w:hAnsi="Times New Roman"/>
          <w:b/>
          <w:sz w:val="24"/>
          <w:szCs w:val="24"/>
        </w:rPr>
        <w:t>)</w:t>
      </w:r>
      <w:r w:rsidRPr="00696CF1">
        <w:rPr>
          <w:rFonts w:ascii="Times New Roman" w:hAnsi="Times New Roman"/>
          <w:sz w:val="24"/>
          <w:szCs w:val="24"/>
        </w:rPr>
        <w:t xml:space="preserve"> — </w:t>
      </w:r>
      <w:r w:rsidRPr="004D741D">
        <w:rPr>
          <w:rFonts w:ascii="Times New Roman" w:hAnsi="Times New Roman"/>
          <w:b/>
          <w:i/>
          <w:sz w:val="24"/>
          <w:szCs w:val="24"/>
        </w:rPr>
        <w:t>Бодрость</w:t>
      </w:r>
      <w:r w:rsidRPr="00696CF1">
        <w:rPr>
          <w:rFonts w:ascii="Times New Roman" w:hAnsi="Times New Roman"/>
          <w:sz w:val="24"/>
          <w:szCs w:val="24"/>
        </w:rPr>
        <w:t>. На какие задачи я затратил больше всего энергии, физических сил? Что сделано мною сегодня для поддержания здоровья и физической формы?</w:t>
      </w:r>
    </w:p>
    <w:p w:rsidR="00B51D7B" w:rsidRPr="00BE45CE" w:rsidRDefault="00B51D7B" w:rsidP="00B5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D7B" w:rsidRPr="00BE45CE" w:rsidRDefault="00B51D7B" w:rsidP="00B51D7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45CE">
        <w:rPr>
          <w:rFonts w:ascii="Times New Roman" w:hAnsi="Times New Roman"/>
          <w:b/>
          <w:bCs/>
          <w:i/>
          <w:iCs/>
          <w:sz w:val="24"/>
          <w:szCs w:val="24"/>
        </w:rPr>
        <w:t>ВРЕМЕНИ ВСЕГДА ХВАТАЕТ ТОМУ, КТО УМЕЕТ ЕГО ИСПОЛЬЗОВАТЬ.</w:t>
      </w:r>
    </w:p>
    <w:p w:rsidR="00B51D7B" w:rsidRPr="00625DB5" w:rsidRDefault="00B51D7B" w:rsidP="00B51D7B">
      <w:pPr>
        <w:jc w:val="center"/>
      </w:pPr>
      <w:r>
        <w:rPr>
          <w:noProof/>
        </w:rPr>
        <w:drawing>
          <wp:inline distT="0" distB="0" distL="0" distR="0">
            <wp:extent cx="9048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7B" w:rsidRDefault="00B51D7B" w:rsidP="00B51D7B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B51D7B" w:rsidRDefault="00B51D7B" w:rsidP="00B51D7B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AF56D9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51D7B" w:rsidRPr="00AF56D9" w:rsidRDefault="00B51D7B" w:rsidP="00B51D7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F56D9">
        <w:rPr>
          <w:rFonts w:ascii="Times New Roman" w:hAnsi="Times New Roman"/>
          <w:b/>
          <w:sz w:val="24"/>
          <w:szCs w:val="24"/>
        </w:rPr>
        <w:t>Карточки для упражнения «Чемодан в дорогу»</w:t>
      </w:r>
    </w:p>
    <w:p w:rsidR="00B51D7B" w:rsidRPr="00AF56D9" w:rsidRDefault="00B51D7B" w:rsidP="00B51D7B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51D7B" w:rsidRPr="004D741D" w:rsidRDefault="00B51D7B" w:rsidP="00B51D7B">
      <w:pPr>
        <w:spacing w:after="0" w:line="360" w:lineRule="auto"/>
        <w:ind w:left="357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Позитивное начало дня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Начинать рабочий день в одно и то же время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Перепроверять план дня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Составить список приоритетных дел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Разбить цель на небольшие, быстро осуществимые задачи</w:t>
      </w:r>
    </w:p>
    <w:p w:rsidR="00B51D7B" w:rsidRDefault="00B51D7B" w:rsidP="00B51D7B">
      <w:pPr>
        <w:spacing w:after="0" w:line="360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 xml:space="preserve">Планируя свой день, оставлять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время </w:t>
      </w:r>
      <w:r w:rsidRPr="004D741D">
        <w:rPr>
          <w:rFonts w:ascii="Times New Roman" w:hAnsi="Times New Roman"/>
          <w:i/>
          <w:color w:val="000000"/>
          <w:sz w:val="24"/>
          <w:szCs w:val="24"/>
        </w:rPr>
        <w:t xml:space="preserve">на непредвиденные дела 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Реально оценивать соответствие своих возможностей и желаний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Выполнение работы начинать с ключевых задач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Уделить время подготовительной работе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Разбивать работу на несколько этапов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Находить время для отдыха и здоровья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При необходимости делегировать полномочия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Уметь отказывать и говорить «нет» задачам, не входящим в число избранных Вами приоритетов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Избегать незапланированных импульсивных действий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Выработать привычку своевременно разбирать бумаги, выбрасывая ненужные, и работать за чистым столом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proofErr w:type="gramStart"/>
      <w:r w:rsidRPr="004D741D">
        <w:rPr>
          <w:rFonts w:ascii="Times New Roman" w:hAnsi="Times New Roman"/>
          <w:i/>
          <w:color w:val="000000"/>
          <w:sz w:val="24"/>
          <w:szCs w:val="24"/>
        </w:rPr>
        <w:t>Контроль за</w:t>
      </w:r>
      <w:proofErr w:type="gramEnd"/>
      <w:r w:rsidRPr="004D741D">
        <w:rPr>
          <w:rFonts w:ascii="Times New Roman" w:hAnsi="Times New Roman"/>
          <w:i/>
          <w:color w:val="000000"/>
          <w:sz w:val="24"/>
          <w:szCs w:val="24"/>
        </w:rPr>
        <w:t xml:space="preserve"> результатами и самоконтроль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Составлять план на следующий день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Поощрять себя за выполнение большой и важной работы</w:t>
      </w:r>
    </w:p>
    <w:p w:rsidR="00B51D7B" w:rsidRPr="004D741D" w:rsidRDefault="00B51D7B" w:rsidP="00B51D7B">
      <w:pPr>
        <w:spacing w:after="0" w:line="360" w:lineRule="auto"/>
        <w:ind w:left="357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4D741D">
        <w:rPr>
          <w:rFonts w:ascii="Times New Roman" w:hAnsi="Times New Roman"/>
          <w:i/>
          <w:color w:val="000000"/>
          <w:sz w:val="24"/>
          <w:szCs w:val="24"/>
        </w:rPr>
        <w:t>Домой - с хорошим настроением</w:t>
      </w:r>
    </w:p>
    <w:p w:rsidR="00B51D7B" w:rsidRPr="00696CF1" w:rsidRDefault="00B51D7B" w:rsidP="00B51D7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D7B" w:rsidRDefault="00B51D7B" w:rsidP="00B51D7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D7B" w:rsidRPr="00696CF1" w:rsidRDefault="00B51D7B" w:rsidP="00B51D7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1D7B" w:rsidRPr="00B51D7B" w:rsidRDefault="00B51D7B" w:rsidP="00B51D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B51D7B" w:rsidRPr="00B51D7B" w:rsidSect="00B51D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AD"/>
    <w:multiLevelType w:val="hybridMultilevel"/>
    <w:tmpl w:val="BE069000"/>
    <w:lvl w:ilvl="0" w:tplc="EE98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E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A7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E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EE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0D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148EE"/>
    <w:multiLevelType w:val="multilevel"/>
    <w:tmpl w:val="3F2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05DAF"/>
    <w:multiLevelType w:val="multilevel"/>
    <w:tmpl w:val="B350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2908"/>
    <w:multiLevelType w:val="hybridMultilevel"/>
    <w:tmpl w:val="BD9A4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C7BD1"/>
    <w:multiLevelType w:val="hybridMultilevel"/>
    <w:tmpl w:val="855CB6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D7B"/>
    <w:rsid w:val="000573F6"/>
    <w:rsid w:val="001C6CE2"/>
    <w:rsid w:val="002229A0"/>
    <w:rsid w:val="00252190"/>
    <w:rsid w:val="003B5963"/>
    <w:rsid w:val="004313C3"/>
    <w:rsid w:val="00601EA8"/>
    <w:rsid w:val="00640CAE"/>
    <w:rsid w:val="009361C2"/>
    <w:rsid w:val="00B51D7B"/>
    <w:rsid w:val="00C829B0"/>
    <w:rsid w:val="00CA7410"/>
    <w:rsid w:val="00DE6D7D"/>
    <w:rsid w:val="00F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5" type="connector" idref="#_x0000_s1038"/>
        <o:r id="V:Rule26" type="connector" idref="#_x0000_s1036"/>
        <o:r id="V:Rule27" type="connector" idref="#_x0000_s1035"/>
        <o:r id="V:Rule28" type="connector" idref="#_x0000_s1037"/>
        <o:r id="V:Rule29" type="connector" idref="#_x0000_s1054"/>
        <o:r id="V:Rule30" type="connector" idref="#_x0000_s1042"/>
        <o:r id="V:Rule31" type="connector" idref="#_x0000_s1073"/>
        <o:r id="V:Rule32" type="connector" idref="#_x0000_s1070"/>
        <o:r id="V:Rule33" type="connector" idref="#_x0000_s1074"/>
        <o:r id="V:Rule34" type="connector" idref="#_x0000_s1061"/>
        <o:r id="V:Rule35" type="connector" idref="#_x0000_s1072"/>
        <o:r id="V:Rule36" type="connector" idref="#_x0000_s1062"/>
        <o:r id="V:Rule37" type="connector" idref="#_x0000_s1066"/>
        <o:r id="V:Rule38" type="connector" idref="#_x0000_s1055"/>
        <o:r id="V:Rule39" type="connector" idref="#_x0000_s1057"/>
        <o:r id="V:Rule40" type="connector" idref="#_x0000_s1067"/>
        <o:r id="V:Rule41" type="connector" idref="#_x0000_s1040"/>
        <o:r id="V:Rule42" type="connector" idref="#_x0000_s1071"/>
        <o:r id="V:Rule43" type="connector" idref="#_x0000_s1063"/>
        <o:r id="V:Rule44" type="connector" idref="#_x0000_s1041"/>
        <o:r id="V:Rule45" type="connector" idref="#_x0000_s1039"/>
        <o:r id="V:Rule46" type="connector" idref="#_x0000_s1053"/>
        <o:r id="V:Rule47" type="connector" idref="#_x0000_s1056"/>
        <o:r id="V:Rule48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D7B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customStyle="1" w:styleId="font7">
    <w:name w:val="font_7"/>
    <w:basedOn w:val="a"/>
    <w:rsid w:val="00B51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9">
    <w:name w:val="color_9"/>
    <w:basedOn w:val="a0"/>
    <w:rsid w:val="00B51D7B"/>
  </w:style>
  <w:style w:type="paragraph" w:styleId="a4">
    <w:name w:val="List Paragraph"/>
    <w:basedOn w:val="a"/>
    <w:uiPriority w:val="34"/>
    <w:qFormat/>
    <w:rsid w:val="00B51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1146</Words>
  <Characters>6534</Characters>
  <Application>Microsoft Office Word</Application>
  <DocSecurity>0</DocSecurity>
  <Lines>54</Lines>
  <Paragraphs>15</Paragraphs>
  <ScaleCrop>false</ScaleCrop>
  <Company>ОСХТ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6</cp:revision>
  <dcterms:created xsi:type="dcterms:W3CDTF">2002-12-31T21:51:00Z</dcterms:created>
  <dcterms:modified xsi:type="dcterms:W3CDTF">2019-04-29T06:19:00Z</dcterms:modified>
</cp:coreProperties>
</file>